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78" w:rsidRPr="00401E78" w:rsidRDefault="00401E78" w:rsidP="00401E78">
      <w:pPr>
        <w:pStyle w:val="a3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1E78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Технологический Регламент</w:t>
      </w:r>
    </w:p>
    <w:p w:rsidR="00401E78" w:rsidRPr="00E81D14" w:rsidRDefault="00401E78" w:rsidP="00401E78">
      <w:pPr>
        <w:pStyle w:val="a3"/>
        <w:outlineLvl w:val="0"/>
        <w:rPr>
          <w:b/>
          <w:bCs/>
          <w:u w:val="single"/>
        </w:rPr>
      </w:pPr>
    </w:p>
    <w:p w:rsidR="00401E78" w:rsidRPr="00E81D14" w:rsidRDefault="00401E78" w:rsidP="00401E78">
      <w:pPr>
        <w:pStyle w:val="a3"/>
        <w:outlineLvl w:val="0"/>
        <w:rPr>
          <w:b/>
          <w:bCs/>
          <w:u w:val="single"/>
        </w:rPr>
      </w:pPr>
    </w:p>
    <w:p w:rsidR="00401E78" w:rsidRDefault="00401E78" w:rsidP="00401E78">
      <w:pPr>
        <w:pStyle w:val="a3"/>
        <w:outlineLvl w:val="0"/>
        <w:rPr>
          <w:b/>
          <w:bCs/>
          <w:u w:val="single"/>
        </w:rPr>
      </w:pPr>
      <w:r>
        <w:rPr>
          <w:b/>
          <w:bCs/>
          <w:u w:val="single"/>
          <w:lang w:val="de-DE"/>
        </w:rPr>
        <w:t>K</w:t>
      </w:r>
      <w:r>
        <w:rPr>
          <w:b/>
          <w:bCs/>
          <w:u w:val="single"/>
        </w:rPr>
        <w:t xml:space="preserve">АЙМ </w:t>
      </w:r>
      <w:proofErr w:type="spellStart"/>
      <w:r>
        <w:rPr>
          <w:b/>
          <w:bCs/>
          <w:u w:val="single"/>
        </w:rPr>
        <w:t>Зольдалит</w:t>
      </w:r>
      <w:proofErr w:type="spellEnd"/>
    </w:p>
    <w:p w:rsidR="00401E78" w:rsidRDefault="00401E78" w:rsidP="00401E78">
      <w:pPr>
        <w:pStyle w:val="a3"/>
        <w:outlineLvl w:val="0"/>
        <w:rPr>
          <w:b/>
          <w:bCs/>
          <w:u w:val="single"/>
        </w:rPr>
      </w:pPr>
    </w:p>
    <w:p w:rsidR="00401E78" w:rsidRDefault="00401E78" w:rsidP="00401E78">
      <w:pPr>
        <w:pStyle w:val="a3"/>
        <w:outlineLvl w:val="0"/>
        <w:rPr>
          <w:bCs/>
        </w:rPr>
      </w:pPr>
      <w:r>
        <w:rPr>
          <w:bCs/>
        </w:rPr>
        <w:t>Новое поколение: Золь-силикатная краска</w:t>
      </w:r>
    </w:p>
    <w:p w:rsidR="00401E78" w:rsidRPr="002D73DF" w:rsidRDefault="00401E78" w:rsidP="00401E78">
      <w:pPr>
        <w:pStyle w:val="a3"/>
        <w:outlineLvl w:val="0"/>
        <w:rPr>
          <w:bCs/>
        </w:rPr>
      </w:pPr>
      <w:r>
        <w:rPr>
          <w:bCs/>
        </w:rPr>
        <w:t>для органических, минеральных и смешанных оснований</w:t>
      </w:r>
    </w:p>
    <w:p w:rsidR="00401E78" w:rsidRPr="002D73DF" w:rsidRDefault="00401E78" w:rsidP="00401E78">
      <w:pPr>
        <w:pStyle w:val="a3"/>
      </w:pPr>
      <w:r w:rsidRPr="002D73DF">
        <w:rPr>
          <w:b/>
          <w:bCs/>
          <w:u w:val="single"/>
        </w:rPr>
        <w:t xml:space="preserve"> </w:t>
      </w:r>
    </w:p>
    <w:p w:rsidR="00401E78" w:rsidRDefault="00401E78" w:rsidP="00401E78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bCs/>
        </w:rPr>
      </w:pPr>
      <w:r>
        <w:rPr>
          <w:b/>
          <w:bCs/>
        </w:rPr>
        <w:t>Описание</w:t>
      </w:r>
      <w:r>
        <w:rPr>
          <w:b/>
          <w:bCs/>
          <w:lang w:val="de-DE"/>
        </w:rPr>
        <w:t xml:space="preserve"> </w:t>
      </w:r>
      <w:r>
        <w:rPr>
          <w:b/>
          <w:bCs/>
        </w:rPr>
        <w:t>продукта</w:t>
      </w:r>
      <w:r>
        <w:rPr>
          <w:b/>
          <w:bCs/>
          <w:lang w:val="de-DE"/>
        </w:rPr>
        <w:t xml:space="preserve"> </w:t>
      </w:r>
    </w:p>
    <w:p w:rsidR="00853552" w:rsidRDefault="00401E78" w:rsidP="00401E78">
      <w:pPr>
        <w:pStyle w:val="a3"/>
        <w:jc w:val="both"/>
      </w:pPr>
      <w:r w:rsidRPr="008C140F">
        <w:rPr>
          <w:b/>
          <w:lang w:val="de-DE"/>
        </w:rPr>
        <w:t>K</w:t>
      </w:r>
      <w:r w:rsidRPr="008C140F">
        <w:rPr>
          <w:b/>
        </w:rPr>
        <w:t xml:space="preserve">АЙМ </w:t>
      </w:r>
      <w:proofErr w:type="spellStart"/>
      <w:r w:rsidRPr="008C140F">
        <w:rPr>
          <w:b/>
        </w:rPr>
        <w:t>Зольдалит</w:t>
      </w:r>
      <w:proofErr w:type="spellEnd"/>
      <w:r>
        <w:t xml:space="preserve"> </w:t>
      </w:r>
      <w:r w:rsidR="00397267" w:rsidRPr="00397267">
        <w:t>—</w:t>
      </w:r>
      <w:r>
        <w:t xml:space="preserve"> высокоспециализированная, силикатная фасадная краска на базе </w:t>
      </w:r>
      <w:r w:rsidRPr="00F70F23">
        <w:rPr>
          <w:b/>
        </w:rPr>
        <w:t>абсолютно новой комбинации золя кремния и жидкого стекла</w:t>
      </w:r>
      <w:r>
        <w:t>. Эта комбинация дает возможность применять силикатные краски не только на минеральных, но и на большинстве органических оснований, напрямую и без исп</w:t>
      </w:r>
      <w:r w:rsidR="003D3247">
        <w:t>ользования сцепляющих мостиков.</w:t>
      </w:r>
    </w:p>
    <w:p w:rsidR="00992BCF" w:rsidRDefault="00992BCF" w:rsidP="00401E78">
      <w:pPr>
        <w:pStyle w:val="a3"/>
        <w:jc w:val="both"/>
      </w:pPr>
    </w:p>
    <w:p w:rsidR="00853552" w:rsidRDefault="00401E78" w:rsidP="00401E78">
      <w:pPr>
        <w:pStyle w:val="a3"/>
        <w:jc w:val="both"/>
      </w:pPr>
      <w:r>
        <w:rPr>
          <w:u w:val="single"/>
        </w:rPr>
        <w:t xml:space="preserve">КАЙМ </w:t>
      </w:r>
      <w:proofErr w:type="spellStart"/>
      <w:r>
        <w:rPr>
          <w:u w:val="single"/>
        </w:rPr>
        <w:t>З</w:t>
      </w:r>
      <w:r w:rsidRPr="002D73DF">
        <w:rPr>
          <w:u w:val="single"/>
        </w:rPr>
        <w:t>ол</w:t>
      </w:r>
      <w:r>
        <w:rPr>
          <w:u w:val="single"/>
        </w:rPr>
        <w:t>ь</w:t>
      </w:r>
      <w:r w:rsidRPr="002D73DF">
        <w:rPr>
          <w:u w:val="single"/>
        </w:rPr>
        <w:t>далит</w:t>
      </w:r>
      <w:proofErr w:type="spellEnd"/>
      <w:r w:rsidRPr="002D73DF">
        <w:rPr>
          <w:u w:val="single"/>
        </w:rPr>
        <w:t xml:space="preserve"> </w:t>
      </w:r>
      <w:r w:rsidR="00397267" w:rsidRPr="00397267">
        <w:rPr>
          <w:u w:val="single"/>
        </w:rPr>
        <w:t>—</w:t>
      </w:r>
      <w:r w:rsidRPr="002D73DF">
        <w:rPr>
          <w:u w:val="single"/>
        </w:rPr>
        <w:t xml:space="preserve"> это новое поколение силикатных красок, это золь-силикатная краска, которая дает нам практически неогран</w:t>
      </w:r>
      <w:r w:rsidR="00DF12AA">
        <w:rPr>
          <w:u w:val="single"/>
        </w:rPr>
        <w:t>иченные возможности применения.</w:t>
      </w:r>
    </w:p>
    <w:p w:rsidR="00992BCF" w:rsidRDefault="00992BCF" w:rsidP="00401E78">
      <w:pPr>
        <w:pStyle w:val="a3"/>
        <w:jc w:val="both"/>
      </w:pPr>
    </w:p>
    <w:p w:rsidR="00401E78" w:rsidRPr="00462EA3" w:rsidRDefault="00401E78" w:rsidP="00401E78">
      <w:pPr>
        <w:pStyle w:val="a3"/>
        <w:jc w:val="both"/>
        <w:rPr>
          <w:lang w:val="en-US"/>
        </w:rPr>
      </w:pPr>
      <w:r>
        <w:t xml:space="preserve">КАЙМ </w:t>
      </w:r>
      <w:proofErr w:type="spellStart"/>
      <w:r>
        <w:t>Зольдалит</w:t>
      </w:r>
      <w:proofErr w:type="spellEnd"/>
      <w:r>
        <w:t xml:space="preserve"> имеет все преимуще</w:t>
      </w:r>
      <w:r w:rsidR="003A690C">
        <w:t>ства классической дисперсионно-</w:t>
      </w:r>
      <w:r>
        <w:t>силикатной краски. Она наполнена и пигментирована наполнителями и</w:t>
      </w:r>
      <w:r w:rsidRPr="0097316B">
        <w:t xml:space="preserve"> </w:t>
      </w:r>
      <w:r>
        <w:t>чисто неорганическими пигментами, которые противостоят агрессивной окружающей среде.   Соответствует требованиям ДИН 18.363, 2.4.1 «д</w:t>
      </w:r>
      <w:r w:rsidR="00462EA3">
        <w:t>исперсионные силикатные краски»</w:t>
      </w:r>
      <w:r w:rsidR="00735CAD">
        <w:rPr>
          <w:lang w:val="en-US"/>
        </w:rPr>
        <w:t>.</w:t>
      </w:r>
    </w:p>
    <w:p w:rsidR="00401E78" w:rsidRDefault="00401E78" w:rsidP="00401E78">
      <w:pPr>
        <w:pStyle w:val="a3"/>
      </w:pPr>
    </w:p>
    <w:p w:rsidR="00401E78" w:rsidRDefault="00401E78" w:rsidP="00401E78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bCs/>
        </w:rPr>
      </w:pPr>
      <w:r>
        <w:rPr>
          <w:b/>
          <w:bCs/>
        </w:rPr>
        <w:t>Область применения</w:t>
      </w:r>
    </w:p>
    <w:p w:rsidR="00401E78" w:rsidRDefault="001B7743" w:rsidP="00401E78">
      <w:pPr>
        <w:pStyle w:val="a3"/>
        <w:jc w:val="both"/>
        <w:rPr>
          <w:b/>
          <w:bCs/>
        </w:rPr>
      </w:pPr>
      <w:r>
        <w:rPr>
          <w:b/>
          <w:bCs/>
        </w:rPr>
        <w:t xml:space="preserve">КАЙМ </w:t>
      </w:r>
      <w:proofErr w:type="spellStart"/>
      <w:r w:rsidR="00401E78">
        <w:rPr>
          <w:b/>
          <w:bCs/>
        </w:rPr>
        <w:t>Зольдалит</w:t>
      </w:r>
      <w:proofErr w:type="spellEnd"/>
      <w:r w:rsidR="00401E78" w:rsidRPr="00236DDC">
        <w:rPr>
          <w:bCs/>
        </w:rPr>
        <w:t xml:space="preserve"> </w:t>
      </w:r>
      <w:r w:rsidR="00401E78">
        <w:rPr>
          <w:bCs/>
        </w:rPr>
        <w:t xml:space="preserve">применяется для ремонта и новой покраски </w:t>
      </w:r>
      <w:proofErr w:type="spellStart"/>
      <w:r w:rsidR="00401E78">
        <w:rPr>
          <w:bCs/>
        </w:rPr>
        <w:t>несущеспособных</w:t>
      </w:r>
      <w:proofErr w:type="spellEnd"/>
      <w:r w:rsidR="00401E78">
        <w:rPr>
          <w:bCs/>
        </w:rPr>
        <w:t xml:space="preserve"> дисперсионных покрытий и </w:t>
      </w:r>
      <w:r>
        <w:rPr>
          <w:bCs/>
        </w:rPr>
        <w:t>покрытий,</w:t>
      </w:r>
      <w:r w:rsidR="00401E78">
        <w:rPr>
          <w:bCs/>
        </w:rPr>
        <w:t xml:space="preserve"> и штукатурок из искусственной силиконовой смолы, а также минеральных оснований. Исключением является дерево, </w:t>
      </w:r>
      <w:proofErr w:type="spellStart"/>
      <w:r w:rsidR="00401E78">
        <w:rPr>
          <w:bCs/>
        </w:rPr>
        <w:t>пласто</w:t>
      </w:r>
      <w:proofErr w:type="spellEnd"/>
      <w:r w:rsidR="00F94113" w:rsidRPr="00F94113">
        <w:rPr>
          <w:bCs/>
        </w:rPr>
        <w:t>-</w:t>
      </w:r>
      <w:r w:rsidR="00401E78">
        <w:rPr>
          <w:bCs/>
        </w:rPr>
        <w:t>эластичные покрытия, омыленные старые окрасочные слои (некоторые масляные краски),</w:t>
      </w:r>
      <w:r w:rsidR="00401E78" w:rsidRPr="00250497">
        <w:rPr>
          <w:bCs/>
        </w:rPr>
        <w:t xml:space="preserve"> </w:t>
      </w:r>
      <w:r w:rsidR="00401E78">
        <w:rPr>
          <w:bCs/>
        </w:rPr>
        <w:t xml:space="preserve">не увлажняющиеся основания (лаки) и монтажные строительные детали из пористого бетона. После нанесения двух слоев </w:t>
      </w:r>
      <w:proofErr w:type="spellStart"/>
      <w:r w:rsidR="00401E78">
        <w:rPr>
          <w:bCs/>
        </w:rPr>
        <w:t>Зольдалит</w:t>
      </w:r>
      <w:proofErr w:type="spellEnd"/>
      <w:r w:rsidR="00401E78">
        <w:rPr>
          <w:bCs/>
        </w:rPr>
        <w:t xml:space="preserve"> можно применять систему КАЙМ </w:t>
      </w:r>
      <w:proofErr w:type="spellStart"/>
      <w:r w:rsidR="00401E78">
        <w:rPr>
          <w:bCs/>
        </w:rPr>
        <w:t>Л</w:t>
      </w:r>
      <w:r w:rsidR="00F94113">
        <w:rPr>
          <w:bCs/>
        </w:rPr>
        <w:t>азурей</w:t>
      </w:r>
      <w:proofErr w:type="spellEnd"/>
      <w:r w:rsidR="00F94113">
        <w:rPr>
          <w:bCs/>
        </w:rPr>
        <w:t xml:space="preserve"> для лазурной обработки.</w:t>
      </w:r>
    </w:p>
    <w:p w:rsidR="00401E78" w:rsidRDefault="00401E78" w:rsidP="00401E78">
      <w:pPr>
        <w:pStyle w:val="a3"/>
        <w:rPr>
          <w:b/>
          <w:bCs/>
        </w:rPr>
      </w:pPr>
    </w:p>
    <w:p w:rsidR="00401E78" w:rsidRDefault="00401E78" w:rsidP="00401E78">
      <w:pPr>
        <w:pStyle w:val="a3"/>
        <w:rPr>
          <w:b/>
          <w:bCs/>
        </w:rPr>
      </w:pPr>
      <w:r>
        <w:rPr>
          <w:b/>
          <w:bCs/>
        </w:rPr>
        <w:t xml:space="preserve">3. Свойства продукта </w:t>
      </w:r>
    </w:p>
    <w:p w:rsidR="00401E78" w:rsidRDefault="00401E78" w:rsidP="00401E78">
      <w:pPr>
        <w:pStyle w:val="a3"/>
      </w:pPr>
      <w:r>
        <w:t xml:space="preserve">- Связующее – </w:t>
      </w:r>
      <w:r w:rsidRPr="00C860FA">
        <w:t>комбинации золя кремния и жидкого стекла</w:t>
      </w:r>
      <w:r>
        <w:t xml:space="preserve"> = «Золь – силикат»</w:t>
      </w:r>
      <w:r w:rsidR="00592847">
        <w:t>;</w:t>
      </w:r>
    </w:p>
    <w:p w:rsidR="00401E78" w:rsidRDefault="00401E78" w:rsidP="00401E78">
      <w:pPr>
        <w:pStyle w:val="a3"/>
      </w:pPr>
      <w:r>
        <w:t xml:space="preserve">- </w:t>
      </w:r>
      <w:r w:rsidR="00592847">
        <w:t>У</w:t>
      </w:r>
      <w:r>
        <w:t>ниверсальное применение</w:t>
      </w:r>
      <w:r w:rsidR="00592847">
        <w:t>;</w:t>
      </w:r>
    </w:p>
    <w:p w:rsidR="00401E78" w:rsidRDefault="00592847" w:rsidP="00401E78">
      <w:pPr>
        <w:pStyle w:val="a3"/>
      </w:pPr>
      <w:r>
        <w:t>- В</w:t>
      </w:r>
      <w:r w:rsidR="00401E78">
        <w:t>ысоко устойчива к погодным воздействиям</w:t>
      </w:r>
      <w:r>
        <w:t>;</w:t>
      </w:r>
    </w:p>
    <w:p w:rsidR="00401E78" w:rsidRDefault="00592847" w:rsidP="00401E78">
      <w:pPr>
        <w:pStyle w:val="a3"/>
      </w:pPr>
      <w:r>
        <w:t>- С</w:t>
      </w:r>
      <w:r w:rsidR="00401E78">
        <w:t>табильна к УФ излучению и кислотным дождям</w:t>
      </w:r>
      <w:r>
        <w:t>;</w:t>
      </w:r>
    </w:p>
    <w:p w:rsidR="00401E78" w:rsidRDefault="00401E78" w:rsidP="00401E78">
      <w:pPr>
        <w:pStyle w:val="a3"/>
      </w:pPr>
      <w:r>
        <w:t xml:space="preserve">- </w:t>
      </w:r>
      <w:r w:rsidR="00592847">
        <w:t>Щ</w:t>
      </w:r>
      <w:r>
        <w:t xml:space="preserve">елочная, поэтому не требует </w:t>
      </w:r>
      <w:proofErr w:type="gramStart"/>
      <w:r>
        <w:t>супер консервации</w:t>
      </w:r>
      <w:proofErr w:type="gramEnd"/>
      <w:r w:rsidR="00592847">
        <w:t>;</w:t>
      </w:r>
    </w:p>
    <w:p w:rsidR="00401E78" w:rsidRDefault="00592847" w:rsidP="00401E78">
      <w:pPr>
        <w:pStyle w:val="a3"/>
      </w:pPr>
      <w:r>
        <w:t>- Н</w:t>
      </w:r>
      <w:r w:rsidR="00401E78">
        <w:t>е горючая (ДИН 4102 – А2)</w:t>
      </w:r>
      <w:r>
        <w:t>;</w:t>
      </w:r>
    </w:p>
    <w:p w:rsidR="00401E78" w:rsidRDefault="00592847" w:rsidP="00401E78">
      <w:pPr>
        <w:pStyle w:val="a3"/>
      </w:pPr>
      <w:r>
        <w:t xml:space="preserve">- </w:t>
      </w:r>
      <w:proofErr w:type="spellStart"/>
      <w:r>
        <w:t>С</w:t>
      </w:r>
      <w:r w:rsidR="00401E78">
        <w:t>ветоестественная</w:t>
      </w:r>
      <w:proofErr w:type="spellEnd"/>
      <w:r w:rsidR="00401E78">
        <w:t xml:space="preserve"> пигментация</w:t>
      </w:r>
      <w:r>
        <w:t>;</w:t>
      </w:r>
    </w:p>
    <w:p w:rsidR="00401E78" w:rsidRDefault="00592847" w:rsidP="00401E78">
      <w:pPr>
        <w:pStyle w:val="a3"/>
      </w:pPr>
      <w:r>
        <w:t xml:space="preserve">- </w:t>
      </w:r>
      <w:proofErr w:type="spellStart"/>
      <w:r>
        <w:t>М</w:t>
      </w:r>
      <w:r w:rsidR="00401E78">
        <w:t>инерально</w:t>
      </w:r>
      <w:proofErr w:type="spellEnd"/>
      <w:r w:rsidR="00401E78">
        <w:t xml:space="preserve"> матовая</w:t>
      </w:r>
      <w:r>
        <w:t>;</w:t>
      </w:r>
    </w:p>
    <w:p w:rsidR="00401E78" w:rsidRDefault="00401E78" w:rsidP="00401E78">
      <w:pPr>
        <w:pStyle w:val="a3"/>
      </w:pPr>
      <w:r>
        <w:t xml:space="preserve">- </w:t>
      </w:r>
      <w:proofErr w:type="spellStart"/>
      <w:r w:rsidR="00592847">
        <w:t>Д</w:t>
      </w:r>
      <w:r>
        <w:t>иффузионно</w:t>
      </w:r>
      <w:proofErr w:type="spellEnd"/>
      <w:r>
        <w:t>–открытая, не образующая пленки, микро – пористая</w:t>
      </w:r>
      <w:r w:rsidR="00592847">
        <w:t>;</w:t>
      </w:r>
    </w:p>
    <w:p w:rsidR="00401E78" w:rsidRDefault="00592847" w:rsidP="00401E78">
      <w:pPr>
        <w:pStyle w:val="a3"/>
      </w:pPr>
      <w:r>
        <w:t>- В</w:t>
      </w:r>
      <w:r w:rsidR="00401E78">
        <w:t>ысоко водоотталкивающая</w:t>
      </w:r>
      <w:r>
        <w:t>;</w:t>
      </w:r>
    </w:p>
    <w:p w:rsidR="00401E78" w:rsidRDefault="00592847" w:rsidP="00401E78">
      <w:pPr>
        <w:pStyle w:val="a3"/>
      </w:pPr>
      <w:r>
        <w:t>- С</w:t>
      </w:r>
      <w:r w:rsidR="00401E78">
        <w:t>вободна от разрыхлителей и растворителей</w:t>
      </w:r>
      <w:r>
        <w:t>;</w:t>
      </w:r>
    </w:p>
    <w:p w:rsidR="00401E78" w:rsidRDefault="00592847" w:rsidP="00401E78">
      <w:pPr>
        <w:pStyle w:val="a3"/>
      </w:pPr>
      <w:r>
        <w:t>- П</w:t>
      </w:r>
      <w:r w:rsidR="00401E78">
        <w:t>ротивостоящая образованию грибков и водорослей, благодаря идеальному балансу влажности</w:t>
      </w:r>
      <w:r>
        <w:t>.</w:t>
      </w:r>
      <w:bookmarkStart w:id="0" w:name="_GoBack"/>
      <w:bookmarkEnd w:id="0"/>
    </w:p>
    <w:p w:rsidR="00401E78" w:rsidRDefault="00401E78" w:rsidP="00401E78">
      <w:pPr>
        <w:pStyle w:val="a3"/>
      </w:pPr>
    </w:p>
    <w:p w:rsidR="00401E78" w:rsidRPr="00F95592" w:rsidRDefault="00401E78" w:rsidP="00401E78">
      <w:pPr>
        <w:pStyle w:val="a3"/>
        <w:outlineLvl w:val="0"/>
        <w:rPr>
          <w:b/>
        </w:rPr>
      </w:pPr>
      <w:r w:rsidRPr="00F95592">
        <w:rPr>
          <w:b/>
        </w:rPr>
        <w:t>Основные характеристики материала</w:t>
      </w:r>
      <w:r>
        <w:rPr>
          <w:b/>
        </w:rPr>
        <w:t xml:space="preserve"> по нормам ДИН 1062 - 1</w:t>
      </w:r>
    </w:p>
    <w:p w:rsidR="00401E78" w:rsidRDefault="00401E78" w:rsidP="00401E78">
      <w:pPr>
        <w:pStyle w:val="a3"/>
      </w:pPr>
      <w:r>
        <w:t xml:space="preserve"> </w:t>
      </w:r>
    </w:p>
    <w:p w:rsidR="00401E78" w:rsidRDefault="00401E78" w:rsidP="00401E78">
      <w:pPr>
        <w:pStyle w:val="a3"/>
        <w:outlineLvl w:val="0"/>
      </w:pPr>
      <w:proofErr w:type="gramStart"/>
      <w:r>
        <w:t>Специфичная  масса</w:t>
      </w:r>
      <w:proofErr w:type="gramEnd"/>
      <w:r>
        <w:t>: 1,65 г/см3</w:t>
      </w:r>
    </w:p>
    <w:p w:rsidR="00401E78" w:rsidRDefault="00401E78" w:rsidP="00401E78">
      <w:pPr>
        <w:pStyle w:val="a3"/>
      </w:pPr>
      <w:r>
        <w:t>Содержание органических веществ: менее 5%</w:t>
      </w:r>
    </w:p>
    <w:p w:rsidR="00401E78" w:rsidRDefault="00401E78" w:rsidP="00401E78">
      <w:pPr>
        <w:pStyle w:val="a3"/>
      </w:pPr>
      <w:r>
        <w:t>Показатель РН: около 11</w:t>
      </w:r>
    </w:p>
    <w:p w:rsidR="00401E78" w:rsidRPr="00CE3EBF" w:rsidRDefault="00401E78" w:rsidP="00401E78">
      <w:pPr>
        <w:pStyle w:val="a3"/>
      </w:pPr>
      <w:r>
        <w:t xml:space="preserve">Плотность диффузионного потока водяного пара: </w:t>
      </w:r>
      <w:r>
        <w:rPr>
          <w:lang w:val="en-US"/>
        </w:rPr>
        <w:t>V</w:t>
      </w:r>
      <w:r w:rsidRPr="00CE3EBF">
        <w:t xml:space="preserve">≥2000 </w:t>
      </w:r>
      <w:r>
        <w:rPr>
          <w:lang w:val="de-DE"/>
        </w:rPr>
        <w:t>g</w:t>
      </w:r>
      <w:r w:rsidRPr="00CE3EBF">
        <w:t>/</w:t>
      </w:r>
      <w:r>
        <w:rPr>
          <w:lang w:val="de-DE"/>
        </w:rPr>
        <w:t>m</w:t>
      </w:r>
      <w:r w:rsidRPr="00CE3EBF">
        <w:t>2.</w:t>
      </w:r>
      <w:r>
        <w:rPr>
          <w:lang w:val="de-DE"/>
        </w:rPr>
        <w:t>d</w:t>
      </w:r>
      <w:r w:rsidRPr="00CE3EBF">
        <w:t>)</w:t>
      </w:r>
    </w:p>
    <w:p w:rsidR="00401E78" w:rsidRDefault="00401E78" w:rsidP="00401E78">
      <w:pPr>
        <w:pStyle w:val="a3"/>
        <w:outlineLvl w:val="0"/>
      </w:pPr>
      <w:r>
        <w:t xml:space="preserve">Эквивалентная диффузии плотность воздуха: </w:t>
      </w:r>
      <w:proofErr w:type="spellStart"/>
      <w:r>
        <w:rPr>
          <w:lang w:val="en-US"/>
        </w:rPr>
        <w:t>Sd</w:t>
      </w:r>
      <w:proofErr w:type="spellEnd"/>
      <w:r>
        <w:t xml:space="preserve"> ≤ 0,01 м</w:t>
      </w:r>
    </w:p>
    <w:p w:rsidR="00401E78" w:rsidRDefault="00401E78" w:rsidP="00401E78">
      <w:pPr>
        <w:pStyle w:val="a3"/>
      </w:pPr>
      <w:r>
        <w:t>(Толщина сухого слоя, класс 1 (</w:t>
      </w:r>
      <w:proofErr w:type="spellStart"/>
      <w:r>
        <w:rPr>
          <w:lang w:val="en-US"/>
        </w:rPr>
        <w:t>Sd</w:t>
      </w:r>
      <w:proofErr w:type="spellEnd"/>
      <w:r>
        <w:t xml:space="preserve"> ≤ 0,14 м), около 236 </w:t>
      </w:r>
      <w:proofErr w:type="spellStart"/>
      <w:r>
        <w:t>μм</w:t>
      </w:r>
      <w:proofErr w:type="spellEnd"/>
      <w:r>
        <w:t>)</w:t>
      </w:r>
    </w:p>
    <w:p w:rsidR="00401E78" w:rsidRDefault="00401E78" w:rsidP="00401E78">
      <w:pPr>
        <w:pStyle w:val="a3"/>
      </w:pPr>
      <w:r>
        <w:t>по нормам ДИН ЕН ИСО 7783 – 2</w:t>
      </w:r>
    </w:p>
    <w:p w:rsidR="00401E78" w:rsidRPr="00F80F6A" w:rsidRDefault="00401E78" w:rsidP="00401E78">
      <w:pPr>
        <w:pStyle w:val="a3"/>
      </w:pPr>
      <w:r>
        <w:t xml:space="preserve">Показатель водопроницаемости 24 ч: </w:t>
      </w:r>
      <w:r>
        <w:rPr>
          <w:lang w:val="en-US"/>
        </w:rPr>
        <w:t>w</w:t>
      </w:r>
      <w:r w:rsidRPr="007078DF">
        <w:t xml:space="preserve"> </w:t>
      </w:r>
      <w:proofErr w:type="gramStart"/>
      <w:r w:rsidRPr="007078DF">
        <w:t>&lt;</w:t>
      </w:r>
      <w:r>
        <w:t xml:space="preserve"> 0</w:t>
      </w:r>
      <w:proofErr w:type="gramEnd"/>
      <w:r>
        <w:t xml:space="preserve">,1 кг/(м </w:t>
      </w:r>
      <w:r w:rsidRPr="00F80F6A">
        <w:rPr>
          <w:vertAlign w:val="superscript"/>
        </w:rPr>
        <w:t xml:space="preserve">2 </w:t>
      </w:r>
      <w:r>
        <w:t xml:space="preserve">. </w:t>
      </w:r>
      <w:r>
        <w:rPr>
          <w:lang w:val="en-US"/>
        </w:rPr>
        <w:t>h</w:t>
      </w:r>
      <w:r>
        <w:t xml:space="preserve"> </w:t>
      </w:r>
      <w:r w:rsidRPr="00F80F6A">
        <w:rPr>
          <w:vertAlign w:val="superscript"/>
        </w:rPr>
        <w:t>0,5</w:t>
      </w:r>
      <w:r>
        <w:t>)</w:t>
      </w:r>
    </w:p>
    <w:p w:rsidR="00401E78" w:rsidRDefault="00401E78" w:rsidP="00401E78">
      <w:pPr>
        <w:pStyle w:val="a3"/>
        <w:outlineLvl w:val="0"/>
      </w:pPr>
      <w:r>
        <w:t xml:space="preserve">(Толщина сухого слоя, класс 3 </w:t>
      </w:r>
      <w:proofErr w:type="gramStart"/>
      <w:r>
        <w:t>(</w:t>
      </w:r>
      <w:r w:rsidRPr="007078DF">
        <w:t>&lt;</w:t>
      </w:r>
      <w:r>
        <w:t xml:space="preserve"> 0</w:t>
      </w:r>
      <w:proofErr w:type="gramEnd"/>
      <w:r>
        <w:t xml:space="preserve">,1), около 338 </w:t>
      </w:r>
      <w:proofErr w:type="spellStart"/>
      <w:r>
        <w:t>μм</w:t>
      </w:r>
      <w:proofErr w:type="spellEnd"/>
      <w:r>
        <w:t xml:space="preserve"> </w:t>
      </w:r>
    </w:p>
    <w:p w:rsidR="00401E78" w:rsidRDefault="00401E78" w:rsidP="00401E78">
      <w:pPr>
        <w:pStyle w:val="a3"/>
      </w:pPr>
      <w:r>
        <w:t>по нормам ДИН ЕН 1062 – 3</w:t>
      </w:r>
    </w:p>
    <w:p w:rsidR="00401E78" w:rsidRDefault="00401E78" w:rsidP="00401E78">
      <w:pPr>
        <w:pStyle w:val="a3"/>
      </w:pPr>
      <w:r>
        <w:t>Показатель блеска при 85 градусах: 1,5</w:t>
      </w:r>
    </w:p>
    <w:p w:rsidR="00401E78" w:rsidRDefault="00401E78" w:rsidP="00401E78">
      <w:pPr>
        <w:pStyle w:val="a3"/>
      </w:pPr>
      <w:proofErr w:type="gramStart"/>
      <w:r>
        <w:t>( Толщина</w:t>
      </w:r>
      <w:proofErr w:type="gramEnd"/>
      <w:r>
        <w:t xml:space="preserve"> сухого слоя, матовый (≤ 10 ), около 100 </w:t>
      </w:r>
      <w:proofErr w:type="spellStart"/>
      <w:r>
        <w:t>μм</w:t>
      </w:r>
      <w:proofErr w:type="spellEnd"/>
    </w:p>
    <w:p w:rsidR="00401E78" w:rsidRDefault="00401E78" w:rsidP="00401E78">
      <w:pPr>
        <w:pStyle w:val="a3"/>
      </w:pPr>
      <w:r>
        <w:t xml:space="preserve">по нормам ИСО 2813 </w:t>
      </w:r>
    </w:p>
    <w:p w:rsidR="00401E78" w:rsidRDefault="00401E78" w:rsidP="00401E78">
      <w:pPr>
        <w:pStyle w:val="a3"/>
      </w:pPr>
      <w:r>
        <w:t xml:space="preserve"> </w:t>
      </w:r>
    </w:p>
    <w:p w:rsidR="00401E78" w:rsidRDefault="00401E78" w:rsidP="00401E78">
      <w:pPr>
        <w:pStyle w:val="a3"/>
      </w:pPr>
    </w:p>
    <w:p w:rsidR="00401E78" w:rsidRDefault="00401E78" w:rsidP="00401E78">
      <w:pPr>
        <w:pStyle w:val="a3"/>
      </w:pPr>
    </w:p>
    <w:p w:rsidR="00401E78" w:rsidRDefault="00401E78" w:rsidP="00401E78">
      <w:pPr>
        <w:pStyle w:val="a3"/>
      </w:pPr>
    </w:p>
    <w:p w:rsidR="00401E78" w:rsidRDefault="00401E78" w:rsidP="00401E78">
      <w:pPr>
        <w:pStyle w:val="a3"/>
      </w:pPr>
    </w:p>
    <w:p w:rsidR="00401E78" w:rsidRDefault="00401E78" w:rsidP="00401E78">
      <w:pPr>
        <w:pStyle w:val="a3"/>
      </w:pPr>
      <w:r w:rsidRPr="0020366B">
        <w:rPr>
          <w:b/>
        </w:rPr>
        <w:t>Цветовые тона</w:t>
      </w:r>
    </w:p>
    <w:p w:rsidR="00401E78" w:rsidRDefault="00401E78" w:rsidP="00401E78">
      <w:pPr>
        <w:pStyle w:val="a3"/>
      </w:pPr>
    </w:p>
    <w:p w:rsidR="00401E78" w:rsidRDefault="00401E78" w:rsidP="00401E78">
      <w:pPr>
        <w:pStyle w:val="a3"/>
        <w:jc w:val="both"/>
      </w:pPr>
      <w:r>
        <w:t xml:space="preserve">Белый и цветовые тона по эксклюзивной цветовой шкале КАЙМ и авангардной шкале КАЙМ. </w:t>
      </w:r>
      <w:proofErr w:type="spellStart"/>
      <w:r>
        <w:t>Тонирование</w:t>
      </w:r>
      <w:proofErr w:type="spellEnd"/>
      <w:r>
        <w:t xml:space="preserve"> только КАЙМ </w:t>
      </w:r>
      <w:proofErr w:type="spellStart"/>
      <w:r>
        <w:t>Зольдалит</w:t>
      </w:r>
      <w:proofErr w:type="spellEnd"/>
      <w:r>
        <w:t xml:space="preserve"> монохромными тонами. Монохромные тона в эксклюзивной цветовой шкале КАЙМ представлены тонами 9001 – 9010.</w:t>
      </w:r>
    </w:p>
    <w:p w:rsidR="00401E78" w:rsidRDefault="00401E78" w:rsidP="00401E78">
      <w:pPr>
        <w:pStyle w:val="a3"/>
        <w:jc w:val="both"/>
      </w:pPr>
      <w:r>
        <w:t xml:space="preserve">!!! Нельзя смешивать продукты из разных систем. Это также относится к продуктам КАЙМ, не относящимся к системе </w:t>
      </w:r>
      <w:proofErr w:type="spellStart"/>
      <w:r>
        <w:t>Зольдалит</w:t>
      </w:r>
      <w:proofErr w:type="spellEnd"/>
      <w:r>
        <w:t xml:space="preserve">. </w:t>
      </w:r>
    </w:p>
    <w:p w:rsidR="00401E78" w:rsidRPr="0020366B" w:rsidRDefault="00401E78" w:rsidP="00401E78">
      <w:pPr>
        <w:pStyle w:val="a3"/>
      </w:pPr>
    </w:p>
    <w:p w:rsidR="00401E78" w:rsidRDefault="00401E78" w:rsidP="00401E78">
      <w:pPr>
        <w:pStyle w:val="a3"/>
        <w:rPr>
          <w:b/>
          <w:bCs/>
        </w:rPr>
      </w:pPr>
      <w:r>
        <w:rPr>
          <w:b/>
          <w:bCs/>
        </w:rPr>
        <w:t xml:space="preserve">4. Указания по применению </w:t>
      </w:r>
    </w:p>
    <w:p w:rsidR="00401E78" w:rsidRDefault="00401E78" w:rsidP="00401E78">
      <w:pPr>
        <w:pStyle w:val="a3"/>
        <w:outlineLvl w:val="0"/>
        <w:rPr>
          <w:bCs/>
        </w:rPr>
      </w:pPr>
      <w:r>
        <w:rPr>
          <w:b/>
          <w:bCs/>
        </w:rPr>
        <w:t>Подготовка основания</w:t>
      </w:r>
    </w:p>
    <w:p w:rsidR="00401E78" w:rsidRDefault="00401E78" w:rsidP="00401E78">
      <w:pPr>
        <w:pStyle w:val="a3"/>
        <w:jc w:val="both"/>
        <w:rPr>
          <w:bCs/>
        </w:rPr>
      </w:pPr>
      <w:r>
        <w:rPr>
          <w:bCs/>
        </w:rPr>
        <w:t xml:space="preserve">Основание должно быть сухим, </w:t>
      </w:r>
      <w:proofErr w:type="spellStart"/>
      <w:r>
        <w:rPr>
          <w:bCs/>
        </w:rPr>
        <w:t>несущеспособным</w:t>
      </w:r>
      <w:proofErr w:type="spellEnd"/>
      <w:r>
        <w:rPr>
          <w:bCs/>
        </w:rPr>
        <w:t xml:space="preserve">, без мела, чистым и без пыли. Отдельные фрагменты старого основания удаляются механически или водой под давлением. Дефекты устраняются соответствующими материалами и подгоняются к структуре. Спекания необходимо удалять. Сильно впитывающие поверхности необходимо грунтовать КАЙМ </w:t>
      </w:r>
      <w:proofErr w:type="spellStart"/>
      <w:r>
        <w:rPr>
          <w:bCs/>
        </w:rPr>
        <w:t>Зольдалит</w:t>
      </w:r>
      <w:proofErr w:type="spellEnd"/>
      <w:r>
        <w:rPr>
          <w:bCs/>
        </w:rPr>
        <w:t xml:space="preserve"> Фиксативом.</w:t>
      </w:r>
    </w:p>
    <w:p w:rsidR="00401E78" w:rsidRDefault="00401E78" w:rsidP="00401E78">
      <w:pPr>
        <w:pStyle w:val="a3"/>
        <w:jc w:val="both"/>
        <w:rPr>
          <w:bCs/>
        </w:rPr>
      </w:pPr>
      <w:r>
        <w:rPr>
          <w:bCs/>
        </w:rPr>
        <w:t xml:space="preserve">При поверхностях, с устраненными дефектами и при поверхностях, неоднородных по структуре или с волосяными трещинами, как первый </w:t>
      </w:r>
      <w:proofErr w:type="gramStart"/>
      <w:r>
        <w:rPr>
          <w:bCs/>
        </w:rPr>
        <w:t>слой  вместо</w:t>
      </w:r>
      <w:proofErr w:type="gramEnd"/>
      <w:r>
        <w:rPr>
          <w:bCs/>
        </w:rPr>
        <w:t xml:space="preserve"> КАЙМ </w:t>
      </w:r>
      <w:proofErr w:type="spellStart"/>
      <w:r>
        <w:rPr>
          <w:bCs/>
        </w:rPr>
        <w:t>Зольдалит</w:t>
      </w:r>
      <w:proofErr w:type="spellEnd"/>
      <w:r>
        <w:rPr>
          <w:bCs/>
        </w:rPr>
        <w:t xml:space="preserve">, наносится КАЙМ </w:t>
      </w:r>
      <w:proofErr w:type="spellStart"/>
      <w:r>
        <w:rPr>
          <w:bCs/>
        </w:rPr>
        <w:t>Зольдалит</w:t>
      </w:r>
      <w:proofErr w:type="spellEnd"/>
      <w:r>
        <w:rPr>
          <w:bCs/>
        </w:rPr>
        <w:t xml:space="preserve"> Гроб (более высоко наполненный).</w:t>
      </w:r>
    </w:p>
    <w:p w:rsidR="00401E78" w:rsidRPr="00846D2C" w:rsidRDefault="00401E78" w:rsidP="00401E78">
      <w:pPr>
        <w:pStyle w:val="a3"/>
        <w:jc w:val="both"/>
        <w:rPr>
          <w:bCs/>
        </w:rPr>
      </w:pPr>
      <w:r>
        <w:rPr>
          <w:bCs/>
        </w:rPr>
        <w:t xml:space="preserve">При больших трещинах или сильных различиях в структуре, вместо КАЙМ </w:t>
      </w:r>
      <w:proofErr w:type="spellStart"/>
      <w:r>
        <w:rPr>
          <w:bCs/>
        </w:rPr>
        <w:t>Зольдалит</w:t>
      </w:r>
      <w:proofErr w:type="spellEnd"/>
      <w:r>
        <w:rPr>
          <w:bCs/>
        </w:rPr>
        <w:t xml:space="preserve"> Гроб, применяется как первый слой КАЙМ Контакт Плюс. </w:t>
      </w:r>
    </w:p>
    <w:p w:rsidR="00401E78" w:rsidRDefault="00401E78" w:rsidP="00401E78">
      <w:pPr>
        <w:pStyle w:val="a3"/>
        <w:rPr>
          <w:b/>
          <w:bCs/>
        </w:rPr>
      </w:pPr>
    </w:p>
    <w:p w:rsidR="00401E78" w:rsidRDefault="00401E78" w:rsidP="00401E78">
      <w:pPr>
        <w:pStyle w:val="a3"/>
      </w:pPr>
    </w:p>
    <w:p w:rsidR="00401E78" w:rsidRDefault="00401E78" w:rsidP="00401E78">
      <w:pPr>
        <w:pStyle w:val="a3"/>
        <w:outlineLvl w:val="0"/>
        <w:rPr>
          <w:b/>
          <w:bCs/>
        </w:rPr>
      </w:pPr>
      <w:r>
        <w:rPr>
          <w:b/>
          <w:bCs/>
        </w:rPr>
        <w:t>Обработка</w:t>
      </w:r>
    </w:p>
    <w:p w:rsidR="00401E78" w:rsidRDefault="00401E78" w:rsidP="00401E78">
      <w:pPr>
        <w:pStyle w:val="a3"/>
        <w:rPr>
          <w:b/>
          <w:bCs/>
        </w:rPr>
      </w:pPr>
    </w:p>
    <w:p w:rsidR="00401E78" w:rsidRDefault="00401E78" w:rsidP="00401E78">
      <w:pPr>
        <w:pStyle w:val="a3"/>
        <w:outlineLvl w:val="0"/>
        <w:rPr>
          <w:bCs/>
        </w:rPr>
      </w:pPr>
      <w:r>
        <w:rPr>
          <w:bCs/>
        </w:rPr>
        <w:t xml:space="preserve">КАЙМ </w:t>
      </w:r>
      <w:proofErr w:type="spellStart"/>
      <w:r>
        <w:rPr>
          <w:bCs/>
        </w:rPr>
        <w:t>З</w:t>
      </w:r>
      <w:r w:rsidRPr="00403E4A">
        <w:rPr>
          <w:bCs/>
        </w:rPr>
        <w:t>ол</w:t>
      </w:r>
      <w:r>
        <w:rPr>
          <w:bCs/>
        </w:rPr>
        <w:t>ь</w:t>
      </w:r>
      <w:r w:rsidRPr="00403E4A">
        <w:rPr>
          <w:bCs/>
        </w:rPr>
        <w:t>дали</w:t>
      </w:r>
      <w:r>
        <w:rPr>
          <w:bCs/>
        </w:rPr>
        <w:t>т</w:t>
      </w:r>
      <w:proofErr w:type="spellEnd"/>
      <w:r>
        <w:rPr>
          <w:bCs/>
        </w:rPr>
        <w:t xml:space="preserve"> можно наносить щеткой, валиком</w:t>
      </w:r>
      <w:r w:rsidRPr="00403E4A">
        <w:rPr>
          <w:bCs/>
        </w:rPr>
        <w:t xml:space="preserve"> или распылять</w:t>
      </w:r>
      <w:r>
        <w:rPr>
          <w:bCs/>
        </w:rPr>
        <w:t xml:space="preserve"> (сопло: 0,79 мм).  Между первым и вторым слоем дать высохнуть минимум 12 часов.</w:t>
      </w:r>
    </w:p>
    <w:p w:rsidR="00401E78" w:rsidRDefault="00401E78" w:rsidP="00401E78">
      <w:pPr>
        <w:pStyle w:val="a3"/>
        <w:rPr>
          <w:bCs/>
        </w:rPr>
      </w:pPr>
    </w:p>
    <w:p w:rsidR="00401E78" w:rsidRDefault="00401E78" w:rsidP="00401E78">
      <w:pPr>
        <w:pStyle w:val="a3"/>
        <w:outlineLvl w:val="0"/>
        <w:rPr>
          <w:bCs/>
        </w:rPr>
      </w:pPr>
      <w:r w:rsidRPr="00403E4A">
        <w:rPr>
          <w:bCs/>
          <w:u w:val="single"/>
        </w:rPr>
        <w:t>Первый слой:</w:t>
      </w:r>
    </w:p>
    <w:p w:rsidR="00401E78" w:rsidRDefault="00401E78" w:rsidP="00401E78">
      <w:pPr>
        <w:pStyle w:val="a3"/>
        <w:rPr>
          <w:bCs/>
        </w:rPr>
      </w:pPr>
      <w:r>
        <w:rPr>
          <w:bCs/>
        </w:rPr>
        <w:t xml:space="preserve">Как правило, КАЙМ </w:t>
      </w:r>
      <w:proofErr w:type="spellStart"/>
      <w:r>
        <w:rPr>
          <w:bCs/>
        </w:rPr>
        <w:t>Зольдалит</w:t>
      </w:r>
      <w:proofErr w:type="spellEnd"/>
      <w:r>
        <w:rPr>
          <w:bCs/>
        </w:rPr>
        <w:t xml:space="preserve">, наносится </w:t>
      </w:r>
      <w:r w:rsidR="00F50D68">
        <w:rPr>
          <w:bCs/>
        </w:rPr>
        <w:t xml:space="preserve">разбавленным на 10% </w:t>
      </w:r>
      <w:proofErr w:type="spellStart"/>
      <w:r w:rsidR="00F50D68">
        <w:rPr>
          <w:bCs/>
        </w:rPr>
        <w:t>зольдалит</w:t>
      </w:r>
      <w:proofErr w:type="spellEnd"/>
      <w:r w:rsidR="00F50D68">
        <w:rPr>
          <w:bCs/>
        </w:rPr>
        <w:t xml:space="preserve"> фиксативом.</w:t>
      </w:r>
    </w:p>
    <w:p w:rsidR="00401E78" w:rsidRDefault="00401E78" w:rsidP="00401E78">
      <w:pPr>
        <w:pStyle w:val="a3"/>
        <w:outlineLvl w:val="0"/>
        <w:rPr>
          <w:bCs/>
        </w:rPr>
      </w:pPr>
      <w:r w:rsidRPr="00FD7C06">
        <w:rPr>
          <w:bCs/>
          <w:u w:val="single"/>
        </w:rPr>
        <w:t>Второй слой:</w:t>
      </w:r>
    </w:p>
    <w:p w:rsidR="00401E78" w:rsidRDefault="00401E78" w:rsidP="00401E78">
      <w:pPr>
        <w:pStyle w:val="a3"/>
        <w:outlineLvl w:val="0"/>
        <w:rPr>
          <w:bCs/>
        </w:rPr>
      </w:pPr>
      <w:r>
        <w:rPr>
          <w:bCs/>
        </w:rPr>
        <w:t xml:space="preserve">КАЙМ </w:t>
      </w:r>
      <w:proofErr w:type="spellStart"/>
      <w:r>
        <w:rPr>
          <w:bCs/>
        </w:rPr>
        <w:t>З</w:t>
      </w:r>
      <w:r w:rsidRPr="00403E4A">
        <w:rPr>
          <w:bCs/>
        </w:rPr>
        <w:t>ол</w:t>
      </w:r>
      <w:r>
        <w:rPr>
          <w:bCs/>
        </w:rPr>
        <w:t>ь</w:t>
      </w:r>
      <w:r w:rsidRPr="00403E4A">
        <w:rPr>
          <w:bCs/>
        </w:rPr>
        <w:t>далит</w:t>
      </w:r>
      <w:proofErr w:type="spellEnd"/>
      <w:r>
        <w:rPr>
          <w:bCs/>
        </w:rPr>
        <w:t xml:space="preserve"> наносится неразбавленным.</w:t>
      </w:r>
    </w:p>
    <w:p w:rsidR="00401E78" w:rsidRDefault="00401E78" w:rsidP="00401E78">
      <w:pPr>
        <w:pStyle w:val="a3"/>
        <w:rPr>
          <w:bCs/>
        </w:rPr>
      </w:pPr>
    </w:p>
    <w:p w:rsidR="00401E78" w:rsidRDefault="00401E78" w:rsidP="00401E78">
      <w:pPr>
        <w:pStyle w:val="a3"/>
        <w:outlineLvl w:val="0"/>
        <w:rPr>
          <w:bCs/>
        </w:rPr>
      </w:pPr>
      <w:r>
        <w:rPr>
          <w:bCs/>
        </w:rPr>
        <w:t>Температура воздуха и поверхности – выше 5 градусов.</w:t>
      </w:r>
    </w:p>
    <w:p w:rsidR="00401E78" w:rsidRDefault="00401E78" w:rsidP="00401E78">
      <w:pPr>
        <w:pStyle w:val="a3"/>
        <w:rPr>
          <w:bCs/>
        </w:rPr>
      </w:pPr>
    </w:p>
    <w:p w:rsidR="00401E78" w:rsidRDefault="00401E78" w:rsidP="00401E78">
      <w:pPr>
        <w:pStyle w:val="a3"/>
        <w:outlineLvl w:val="0"/>
        <w:rPr>
          <w:bCs/>
          <w:u w:val="single"/>
        </w:rPr>
      </w:pPr>
      <w:r w:rsidRPr="00FD7C06">
        <w:rPr>
          <w:bCs/>
          <w:u w:val="single"/>
        </w:rPr>
        <w:t xml:space="preserve">Замечание: </w:t>
      </w:r>
    </w:p>
    <w:p w:rsidR="00401E78" w:rsidRDefault="00401E78" w:rsidP="00401E78">
      <w:pPr>
        <w:pStyle w:val="a3"/>
        <w:rPr>
          <w:bCs/>
        </w:rPr>
      </w:pPr>
      <w:r w:rsidRPr="00FD7C06">
        <w:rPr>
          <w:bCs/>
        </w:rPr>
        <w:t xml:space="preserve">При последующих </w:t>
      </w:r>
      <w:proofErr w:type="spellStart"/>
      <w:r>
        <w:rPr>
          <w:bCs/>
        </w:rPr>
        <w:t>домазках</w:t>
      </w:r>
      <w:proofErr w:type="spellEnd"/>
      <w:r>
        <w:rPr>
          <w:bCs/>
        </w:rPr>
        <w:t>, лучшего результата можно достичь, н</w:t>
      </w:r>
      <w:r w:rsidR="00E81D14">
        <w:rPr>
          <w:bCs/>
        </w:rPr>
        <w:t>анося неразбавленный материал ва</w:t>
      </w:r>
      <w:r>
        <w:rPr>
          <w:bCs/>
        </w:rPr>
        <w:t>ликом.</w:t>
      </w:r>
    </w:p>
    <w:p w:rsidR="00401E78" w:rsidRDefault="00401E78" w:rsidP="00401E78">
      <w:pPr>
        <w:pStyle w:val="a3"/>
        <w:rPr>
          <w:bCs/>
        </w:rPr>
      </w:pPr>
    </w:p>
    <w:p w:rsidR="00401E78" w:rsidRDefault="00401E78" w:rsidP="00401E78">
      <w:pPr>
        <w:pStyle w:val="a3"/>
        <w:outlineLvl w:val="0"/>
        <w:rPr>
          <w:bCs/>
        </w:rPr>
      </w:pPr>
      <w:r w:rsidRPr="005A69AF">
        <w:rPr>
          <w:b/>
          <w:bCs/>
        </w:rPr>
        <w:t>Расход</w:t>
      </w:r>
    </w:p>
    <w:p w:rsidR="00401E78" w:rsidRDefault="00401E78" w:rsidP="00401E78">
      <w:pPr>
        <w:pStyle w:val="a3"/>
        <w:rPr>
          <w:bCs/>
        </w:rPr>
      </w:pPr>
      <w:proofErr w:type="gramStart"/>
      <w:r>
        <w:rPr>
          <w:bCs/>
        </w:rPr>
        <w:t>( для</w:t>
      </w:r>
      <w:proofErr w:type="gramEnd"/>
      <w:r>
        <w:rPr>
          <w:bCs/>
        </w:rPr>
        <w:t xml:space="preserve"> двух слоев на гладкой поверхности) – около 0,45 кг /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 КАЙМ </w:t>
      </w:r>
      <w:proofErr w:type="spellStart"/>
      <w:r>
        <w:rPr>
          <w:bCs/>
        </w:rPr>
        <w:t>Зольдалит</w:t>
      </w:r>
      <w:proofErr w:type="spellEnd"/>
      <w:r>
        <w:rPr>
          <w:bCs/>
        </w:rPr>
        <w:t>.</w:t>
      </w:r>
    </w:p>
    <w:p w:rsidR="00401E78" w:rsidRDefault="00401E78" w:rsidP="00401E78">
      <w:pPr>
        <w:pStyle w:val="a3"/>
        <w:rPr>
          <w:bCs/>
        </w:rPr>
      </w:pPr>
      <w:r>
        <w:rPr>
          <w:bCs/>
        </w:rPr>
        <w:t>Этот расчет ориентировочный. Точный расход можно определить пробной окраской.</w:t>
      </w:r>
    </w:p>
    <w:p w:rsidR="00401E78" w:rsidRPr="005A69AF" w:rsidRDefault="00401E78" w:rsidP="00401E78">
      <w:pPr>
        <w:pStyle w:val="a3"/>
        <w:rPr>
          <w:bCs/>
        </w:rPr>
      </w:pPr>
    </w:p>
    <w:p w:rsidR="00401E78" w:rsidRDefault="00401E78" w:rsidP="00401E78">
      <w:pPr>
        <w:pStyle w:val="a3"/>
        <w:outlineLvl w:val="0"/>
        <w:rPr>
          <w:b/>
          <w:bCs/>
        </w:rPr>
      </w:pPr>
      <w:r>
        <w:rPr>
          <w:b/>
          <w:bCs/>
        </w:rPr>
        <w:t>Очистка инструмента</w:t>
      </w:r>
    </w:p>
    <w:p w:rsidR="00401E78" w:rsidRDefault="00401E78" w:rsidP="00401E78">
      <w:pPr>
        <w:pStyle w:val="a3"/>
        <w:rPr>
          <w:b/>
          <w:bCs/>
        </w:rPr>
      </w:pPr>
    </w:p>
    <w:p w:rsidR="00401E78" w:rsidRDefault="00401E78" w:rsidP="00401E78">
      <w:pPr>
        <w:pStyle w:val="a3"/>
        <w:outlineLvl w:val="0"/>
      </w:pPr>
      <w:r>
        <w:t xml:space="preserve">Сразу после использования вымыть водой. </w:t>
      </w:r>
    </w:p>
    <w:p w:rsidR="00401E78" w:rsidRDefault="00401E78" w:rsidP="00401E78">
      <w:pPr>
        <w:pStyle w:val="a3"/>
      </w:pPr>
    </w:p>
    <w:p w:rsidR="00401E78" w:rsidRDefault="00401E78" w:rsidP="00401E78">
      <w:pPr>
        <w:pStyle w:val="a3"/>
        <w:rPr>
          <w:b/>
          <w:bCs/>
        </w:rPr>
      </w:pPr>
      <w:r>
        <w:rPr>
          <w:b/>
          <w:bCs/>
        </w:rPr>
        <w:t>5. Упаковка</w:t>
      </w:r>
    </w:p>
    <w:p w:rsidR="00401E78" w:rsidRDefault="00E81D14" w:rsidP="00401E78">
      <w:pPr>
        <w:pStyle w:val="a3"/>
      </w:pPr>
      <w:r>
        <w:t>5-кг и 18</w:t>
      </w:r>
      <w:r w:rsidR="00401E78">
        <w:t>-кг ведра</w:t>
      </w:r>
    </w:p>
    <w:p w:rsidR="00401E78" w:rsidRDefault="00401E78" w:rsidP="00401E78">
      <w:pPr>
        <w:pStyle w:val="a3"/>
      </w:pPr>
      <w:r>
        <w:t xml:space="preserve"> </w:t>
      </w:r>
    </w:p>
    <w:p w:rsidR="00401E78" w:rsidRDefault="00401E78" w:rsidP="00401E78">
      <w:pPr>
        <w:pStyle w:val="a3"/>
        <w:rPr>
          <w:b/>
          <w:bCs/>
        </w:rPr>
      </w:pPr>
      <w:r>
        <w:rPr>
          <w:b/>
          <w:bCs/>
        </w:rPr>
        <w:t>6. Хранение</w:t>
      </w:r>
    </w:p>
    <w:p w:rsidR="00401E78" w:rsidRDefault="00401E78" w:rsidP="00401E78">
      <w:pPr>
        <w:pStyle w:val="a3"/>
      </w:pPr>
      <w:r>
        <w:t>Около 6 месяцев в прохладном месте, без мороза, хорошо закрытым. Замечания: Остатки продукта из вскрытых ведер, перелить в более мелкую тару, чтобы максимально снизить в них содержание воздуха.</w:t>
      </w:r>
    </w:p>
    <w:p w:rsidR="00401E78" w:rsidRDefault="00401E78" w:rsidP="00401E78">
      <w:pPr>
        <w:pStyle w:val="a3"/>
      </w:pPr>
      <w:r>
        <w:t xml:space="preserve"> </w:t>
      </w:r>
    </w:p>
    <w:p w:rsidR="00401E78" w:rsidRDefault="00401E78" w:rsidP="00401E78">
      <w:pPr>
        <w:pStyle w:val="a3"/>
        <w:rPr>
          <w:b/>
          <w:bCs/>
        </w:rPr>
      </w:pPr>
      <w:r w:rsidRPr="00A808C5">
        <w:rPr>
          <w:b/>
        </w:rPr>
        <w:t>7. Обозначения</w:t>
      </w:r>
      <w:r>
        <w:t xml:space="preserve"> </w:t>
      </w:r>
    </w:p>
    <w:p w:rsidR="00401E78" w:rsidRPr="00A808C5" w:rsidRDefault="00401E78" w:rsidP="00401E78">
      <w:pPr>
        <w:widowControl w:val="0"/>
        <w:outlineLvl w:val="0"/>
        <w:rPr>
          <w:rFonts w:ascii="Times New Roman CYR" w:hAnsi="Times New Roman CYR" w:cs="Times New Roman CYR"/>
          <w:snapToGrid w:val="0"/>
          <w:sz w:val="20"/>
          <w:szCs w:val="20"/>
        </w:rPr>
      </w:pPr>
      <w:r w:rsidRPr="00A808C5">
        <w:rPr>
          <w:rFonts w:ascii="Times New Roman CYR" w:hAnsi="Times New Roman CYR" w:cs="Times New Roman CYR"/>
          <w:b/>
          <w:snapToGrid w:val="0"/>
          <w:sz w:val="20"/>
          <w:szCs w:val="20"/>
        </w:rPr>
        <w:t xml:space="preserve">Обозначение степени опасности: </w:t>
      </w:r>
    </w:p>
    <w:p w:rsidR="00401E78" w:rsidRDefault="00401E78" w:rsidP="00401E78">
      <w:pPr>
        <w:widowControl w:val="0"/>
        <w:rPr>
          <w:rFonts w:ascii="Times New Roman CYR" w:hAnsi="Times New Roman CYR" w:cs="Times New Roman CYR"/>
          <w:snapToGrid w:val="0"/>
          <w:sz w:val="20"/>
          <w:szCs w:val="20"/>
        </w:rPr>
      </w:pPr>
      <w:r>
        <w:rPr>
          <w:rFonts w:ascii="Times New Roman CYR" w:hAnsi="Times New Roman CYR" w:cs="Times New Roman CYR"/>
          <w:snapToGrid w:val="0"/>
          <w:sz w:val="20"/>
          <w:szCs w:val="20"/>
        </w:rPr>
        <w:t>отсутствует</w:t>
      </w:r>
    </w:p>
    <w:p w:rsidR="00401E78" w:rsidRDefault="00401E78" w:rsidP="00401E78">
      <w:pPr>
        <w:widowControl w:val="0"/>
        <w:rPr>
          <w:rFonts w:ascii="Times New Roman CYR" w:hAnsi="Times New Roman CYR" w:cs="Times New Roman CYR"/>
          <w:snapToGrid w:val="0"/>
          <w:sz w:val="20"/>
          <w:szCs w:val="20"/>
        </w:rPr>
      </w:pPr>
    </w:p>
    <w:p w:rsidR="00401E78" w:rsidRDefault="00401E78" w:rsidP="00401E78">
      <w:pPr>
        <w:pStyle w:val="a3"/>
        <w:rPr>
          <w:b/>
          <w:bCs/>
        </w:rPr>
      </w:pPr>
      <w:r w:rsidRPr="00754E6B">
        <w:rPr>
          <w:b/>
          <w:bCs/>
        </w:rPr>
        <w:t xml:space="preserve">8. </w:t>
      </w:r>
      <w:r>
        <w:rPr>
          <w:b/>
          <w:bCs/>
        </w:rPr>
        <w:t>Транспортные обозначения</w:t>
      </w:r>
    </w:p>
    <w:p w:rsidR="00401E78" w:rsidRDefault="00401E78" w:rsidP="00401E78">
      <w:pPr>
        <w:pStyle w:val="a3"/>
      </w:pPr>
      <w:r>
        <w:lastRenderedPageBreak/>
        <w:t>Не нужны</w:t>
      </w:r>
    </w:p>
    <w:p w:rsidR="00401E78" w:rsidRDefault="00401E78" w:rsidP="00401E78">
      <w:pPr>
        <w:pStyle w:val="a3"/>
      </w:pPr>
    </w:p>
    <w:p w:rsidR="00401E78" w:rsidRDefault="00401E78" w:rsidP="00401E78">
      <w:pPr>
        <w:pStyle w:val="a3"/>
        <w:rPr>
          <w:b/>
          <w:bCs/>
        </w:rPr>
      </w:pPr>
      <w:r>
        <w:rPr>
          <w:b/>
          <w:bCs/>
        </w:rPr>
        <w:t xml:space="preserve">9. Утилизация отходов </w:t>
      </w:r>
    </w:p>
    <w:p w:rsidR="00401E78" w:rsidRDefault="00401E78" w:rsidP="00401E78">
      <w:pPr>
        <w:pStyle w:val="a3"/>
      </w:pPr>
      <w:r>
        <w:t xml:space="preserve">По европейским нормам №. 08 01 12. </w:t>
      </w:r>
    </w:p>
    <w:p w:rsidR="00401E78" w:rsidRDefault="00401E78" w:rsidP="00401E78">
      <w:pPr>
        <w:pStyle w:val="a3"/>
      </w:pPr>
      <w:r>
        <w:t xml:space="preserve">В переработку отходов отдавать только пустые ведра. </w:t>
      </w:r>
    </w:p>
    <w:p w:rsidR="00401E78" w:rsidRDefault="00401E78" w:rsidP="00401E78">
      <w:pPr>
        <w:pStyle w:val="a3"/>
      </w:pPr>
    </w:p>
    <w:p w:rsidR="00401E78" w:rsidRDefault="00401E78" w:rsidP="00401E78">
      <w:pPr>
        <w:pStyle w:val="a3"/>
        <w:rPr>
          <w:b/>
          <w:bCs/>
        </w:rPr>
      </w:pPr>
    </w:p>
    <w:p w:rsidR="00401E78" w:rsidRDefault="00401E78" w:rsidP="00401E78">
      <w:pPr>
        <w:pStyle w:val="a3"/>
        <w:rPr>
          <w:b/>
          <w:bCs/>
        </w:rPr>
      </w:pPr>
    </w:p>
    <w:p w:rsidR="00401E78" w:rsidRDefault="00401E78" w:rsidP="00401E78">
      <w:pPr>
        <w:pStyle w:val="a3"/>
        <w:rPr>
          <w:b/>
          <w:bCs/>
        </w:rPr>
      </w:pPr>
    </w:p>
    <w:p w:rsidR="00401E78" w:rsidRDefault="00401E78" w:rsidP="00401E78">
      <w:pPr>
        <w:pStyle w:val="a3"/>
        <w:rPr>
          <w:b/>
          <w:bCs/>
        </w:rPr>
      </w:pPr>
      <w:r>
        <w:rPr>
          <w:b/>
          <w:bCs/>
        </w:rPr>
        <w:t>10. Указания по безопасности</w:t>
      </w:r>
    </w:p>
    <w:p w:rsidR="00401E78" w:rsidRDefault="00401E78" w:rsidP="00401E78">
      <w:pPr>
        <w:pStyle w:val="a3"/>
        <w:rPr>
          <w:b/>
          <w:bCs/>
        </w:rPr>
      </w:pPr>
      <w:r>
        <w:rPr>
          <w:b/>
          <w:bCs/>
        </w:rPr>
        <w:t xml:space="preserve"> </w:t>
      </w:r>
    </w:p>
    <w:p w:rsidR="00401E78" w:rsidRDefault="00401E78" w:rsidP="00401E78">
      <w:pPr>
        <w:pStyle w:val="a3"/>
        <w:rPr>
          <w:lang w:val="de-DE"/>
        </w:rPr>
      </w:pPr>
      <w:r>
        <w:t xml:space="preserve"> Основания, которые не обрабатываются, особенно стекло, керамику, натуральный камень и прочее соответствующим образом защищать. Глаза и кожу защищать перед </w:t>
      </w:r>
      <w:proofErr w:type="spellStart"/>
      <w:r>
        <w:t>распылением.Во</w:t>
      </w:r>
      <w:proofErr w:type="spellEnd"/>
      <w:r>
        <w:t xml:space="preserve"> время работы не есть и не пить. Держать</w:t>
      </w:r>
      <w:r>
        <w:rPr>
          <w:lang w:val="de-DE"/>
        </w:rPr>
        <w:t xml:space="preserve"> </w:t>
      </w:r>
      <w:r>
        <w:t>недоступным</w:t>
      </w:r>
      <w:r>
        <w:rPr>
          <w:lang w:val="de-DE"/>
        </w:rPr>
        <w:t xml:space="preserve"> </w:t>
      </w:r>
      <w:r>
        <w:t>для</w:t>
      </w:r>
      <w:r>
        <w:rPr>
          <w:lang w:val="de-DE"/>
        </w:rPr>
        <w:t xml:space="preserve"> </w:t>
      </w:r>
      <w:r>
        <w:t>детей</w:t>
      </w:r>
      <w:r>
        <w:rPr>
          <w:lang w:val="de-DE"/>
        </w:rPr>
        <w:t xml:space="preserve">. </w:t>
      </w:r>
    </w:p>
    <w:p w:rsidR="00401E78" w:rsidRPr="00A808C5" w:rsidRDefault="00401E78" w:rsidP="00401E78">
      <w:pPr>
        <w:pStyle w:val="a3"/>
      </w:pPr>
      <w:r>
        <w:t>Код</w:t>
      </w:r>
      <w:r>
        <w:rPr>
          <w:lang w:val="de-DE"/>
        </w:rPr>
        <w:t xml:space="preserve"> </w:t>
      </w:r>
      <w:r>
        <w:t>продукта</w:t>
      </w:r>
      <w:r>
        <w:rPr>
          <w:lang w:val="de-DE"/>
        </w:rPr>
        <w:t xml:space="preserve">: </w:t>
      </w:r>
      <w:proofErr w:type="gramStart"/>
      <w:r>
        <w:t>М-СК</w:t>
      </w:r>
      <w:proofErr w:type="gramEnd"/>
      <w:r>
        <w:t xml:space="preserve"> 01</w:t>
      </w:r>
    </w:p>
    <w:p w:rsidR="00401E78" w:rsidRDefault="00401E78" w:rsidP="00401E78">
      <w:pPr>
        <w:pStyle w:val="a3"/>
        <w:rPr>
          <w:lang w:val="de-DE"/>
        </w:rPr>
      </w:pPr>
      <w:r>
        <w:rPr>
          <w:lang w:val="de-DE"/>
        </w:rPr>
        <w:t xml:space="preserve"> </w:t>
      </w:r>
    </w:p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401E78" w:rsidRDefault="00401E78" w:rsidP="00401E78"/>
    <w:p w:rsidR="00B63C8E" w:rsidRDefault="00B63C8E"/>
    <w:sectPr w:rsidR="00B6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2D59"/>
    <w:multiLevelType w:val="hybridMultilevel"/>
    <w:tmpl w:val="E9620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84"/>
    <w:rsid w:val="00162DBC"/>
    <w:rsid w:val="001B7743"/>
    <w:rsid w:val="00236DDC"/>
    <w:rsid w:val="00397267"/>
    <w:rsid w:val="003A690C"/>
    <w:rsid w:val="003D3247"/>
    <w:rsid w:val="00401E78"/>
    <w:rsid w:val="00462EA3"/>
    <w:rsid w:val="00592847"/>
    <w:rsid w:val="00735CAD"/>
    <w:rsid w:val="00853552"/>
    <w:rsid w:val="008C140F"/>
    <w:rsid w:val="00904684"/>
    <w:rsid w:val="00992BCF"/>
    <w:rsid w:val="00B63C8E"/>
    <w:rsid w:val="00DF12AA"/>
    <w:rsid w:val="00E81D14"/>
    <w:rsid w:val="00F50D68"/>
    <w:rsid w:val="00F9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F29E"/>
  <w15:chartTrackingRefBased/>
  <w15:docId w15:val="{CE89E09D-1739-4149-87DA-0F6CBA5B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01E7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01E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Yuriy</cp:lastModifiedBy>
  <cp:revision>16</cp:revision>
  <dcterms:created xsi:type="dcterms:W3CDTF">2016-11-02T12:49:00Z</dcterms:created>
  <dcterms:modified xsi:type="dcterms:W3CDTF">2022-01-21T15:06:00Z</dcterms:modified>
</cp:coreProperties>
</file>